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8C1C5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14B9141" wp14:editId="5B104F7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57B1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D56F2D2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0BAE541C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39DD665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7DAC5CAA" w14:textId="77777777" w:rsidR="00C95B67" w:rsidRPr="0090349D" w:rsidRDefault="00C95B67" w:rsidP="00C95B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86BDB05" w14:textId="77777777" w:rsidR="00C95B67" w:rsidRDefault="00C95B67" w:rsidP="00C95B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BE32FF" w14:textId="77777777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67B734DB" w14:textId="6A2A195C" w:rsidR="00C95B67" w:rsidRPr="00C47814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Telki község Önkormányzat képviselő-testület </w:t>
      </w:r>
      <w:r w:rsidRPr="00C4781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m</w:t>
      </w:r>
      <w:r w:rsidR="00A472E4">
        <w:rPr>
          <w:rFonts w:ascii="Times New Roman" w:hAnsi="Times New Roman" w:cs="Times New Roman"/>
          <w:b/>
          <w:bCs/>
        </w:rPr>
        <w:t>ájus 26</w:t>
      </w:r>
      <w:r>
        <w:rPr>
          <w:rFonts w:ascii="Times New Roman" w:hAnsi="Times New Roman" w:cs="Times New Roman"/>
          <w:b/>
          <w:bCs/>
        </w:rPr>
        <w:t>-</w:t>
      </w:r>
      <w:r w:rsidRPr="00C47814">
        <w:rPr>
          <w:rFonts w:ascii="Times New Roman" w:hAnsi="Times New Roman" w:cs="Times New Roman"/>
          <w:b/>
          <w:bCs/>
        </w:rPr>
        <w:t xml:space="preserve">i rendes ülésére </w:t>
      </w:r>
    </w:p>
    <w:p w14:paraId="7A7395B0" w14:textId="77777777" w:rsidR="00C95B67" w:rsidRDefault="00C95B67" w:rsidP="00C95B67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5B67" w14:paraId="5071E9E6" w14:textId="77777777" w:rsidTr="008312CE">
        <w:tc>
          <w:tcPr>
            <w:tcW w:w="10456" w:type="dxa"/>
          </w:tcPr>
          <w:p w14:paraId="3F4282DD" w14:textId="00E4812E" w:rsidR="00C95B67" w:rsidRDefault="00476A51" w:rsidP="008312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 w:rsidR="00C95B67" w:rsidRPr="00530DC4">
              <w:rPr>
                <w:rFonts w:ascii="Times New Roman" w:hAnsi="Times New Roman" w:cs="Times New Roman"/>
                <w:b/>
                <w:bCs/>
              </w:rPr>
              <w:t>apirend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6A7E3D39" w14:textId="19A9746D" w:rsidR="00EB2981" w:rsidRPr="00A472E4" w:rsidRDefault="00EB2981" w:rsidP="00EB2981">
            <w:pPr>
              <w:tabs>
                <w:tab w:val="center" w:pos="1800"/>
                <w:tab w:val="center" w:pos="7560"/>
              </w:tabs>
              <w:jc w:val="center"/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472E4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Telki Zöldmanó Óvoda intézmény átszervezés</w:t>
            </w:r>
            <w:r w:rsidR="00A472E4" w:rsidRPr="00A472E4">
              <w:rPr>
                <w:rStyle w:val="Kiemels2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 Tagintézmény létrehozása</w:t>
            </w:r>
          </w:p>
          <w:p w14:paraId="1098C95F" w14:textId="77777777" w:rsidR="00C95B67" w:rsidRDefault="00C95B67" w:rsidP="00EB29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A3A78B4" w14:textId="77777777" w:rsidR="00C95B67" w:rsidRDefault="00C95B67" w:rsidP="00C95B67">
      <w:pPr>
        <w:spacing w:after="0"/>
        <w:jc w:val="both"/>
      </w:pPr>
    </w:p>
    <w:p w14:paraId="50354E88" w14:textId="33F2E7F9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dátuma</w:t>
      </w:r>
      <w:r w:rsidRPr="00530DC4">
        <w:rPr>
          <w:rFonts w:ascii="Times New Roman" w:hAnsi="Times New Roman" w:cs="Times New Roman"/>
        </w:rPr>
        <w:t xml:space="preserve">: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5</w:t>
      </w:r>
      <w:r w:rsidRPr="00530DC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A472E4">
        <w:rPr>
          <w:rFonts w:ascii="Times New Roman" w:hAnsi="Times New Roman" w:cs="Times New Roman"/>
          <w:b/>
          <w:bCs/>
        </w:rPr>
        <w:t>5.26</w:t>
      </w:r>
      <w:r>
        <w:rPr>
          <w:rFonts w:ascii="Times New Roman" w:hAnsi="Times New Roman" w:cs="Times New Roman"/>
          <w:b/>
          <w:bCs/>
        </w:rPr>
        <w:t>.</w:t>
      </w:r>
      <w:r w:rsidRPr="00530DC4">
        <w:rPr>
          <w:rFonts w:ascii="Times New Roman" w:hAnsi="Times New Roman" w:cs="Times New Roman"/>
        </w:rPr>
        <w:t xml:space="preserve"> </w:t>
      </w:r>
    </w:p>
    <w:p w14:paraId="281299A4" w14:textId="77777777" w:rsidR="00C95B67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A12CC1">
        <w:rPr>
          <w:rFonts w:ascii="Times New Roman" w:hAnsi="Times New Roman" w:cs="Times New Roman"/>
          <w:b/>
          <w:bCs/>
        </w:rPr>
        <w:t>Szociális, Egészségügyi, Ifjúsági és</w:t>
      </w:r>
      <w:r>
        <w:rPr>
          <w:rFonts w:ascii="Times New Roman" w:hAnsi="Times New Roman" w:cs="Times New Roman"/>
        </w:rPr>
        <w:t xml:space="preserve"> </w:t>
      </w:r>
      <w:r w:rsidRPr="00085136">
        <w:rPr>
          <w:rFonts w:ascii="Times New Roman" w:hAnsi="Times New Roman" w:cs="Times New Roman"/>
          <w:b/>
          <w:bCs/>
        </w:rPr>
        <w:t>Köznevelési</w:t>
      </w:r>
      <w:r w:rsidRPr="00400AE5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>,</w:t>
      </w:r>
      <w:r w:rsidRPr="00530DC4">
        <w:rPr>
          <w:rFonts w:ascii="Times New Roman" w:hAnsi="Times New Roman" w:cs="Times New Roman"/>
        </w:rPr>
        <w:t xml:space="preserve"> </w:t>
      </w:r>
    </w:p>
    <w:p w14:paraId="6C9CE112" w14:textId="77777777" w:rsidR="00C95B67" w:rsidRPr="00530DC4" w:rsidRDefault="00C95B67" w:rsidP="00C95B67">
      <w:pPr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59738B">
        <w:rPr>
          <w:rFonts w:ascii="Times New Roman" w:hAnsi="Times New Roman" w:cs="Times New Roman"/>
          <w:b/>
          <w:bCs/>
        </w:rPr>
        <w:t>Képviselő-testület</w:t>
      </w:r>
    </w:p>
    <w:p w14:paraId="59736E1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530DC4">
        <w:rPr>
          <w:rFonts w:ascii="Times New Roman" w:hAnsi="Times New Roman" w:cs="Times New Roman"/>
          <w:b/>
          <w:bCs/>
        </w:rPr>
        <w:t>Előterjesztő: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Deltai Károly polgármester</w:t>
      </w:r>
    </w:p>
    <w:p w14:paraId="3C53609E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Az előterjesztést készítette: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</w:rPr>
        <w:t>dr. Lack Mónika jegyző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  <w:t xml:space="preserve"> </w:t>
      </w:r>
    </w:p>
    <w:p w14:paraId="65AE5554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126CF3">
        <w:rPr>
          <w:rFonts w:ascii="Times New Roman" w:hAnsi="Times New Roman" w:cs="Times New Roman"/>
          <w:b/>
          <w:bCs/>
          <w:u w:val="single"/>
        </w:rPr>
        <w:t>nyílt</w:t>
      </w:r>
      <w:r w:rsidRPr="00126CF3">
        <w:rPr>
          <w:rFonts w:ascii="Times New Roman" w:hAnsi="Times New Roman" w:cs="Times New Roman"/>
          <w:u w:val="single"/>
        </w:rPr>
        <w:t xml:space="preserve"> </w:t>
      </w:r>
      <w:r w:rsidRPr="00530DC4">
        <w:rPr>
          <w:rFonts w:ascii="Times New Roman" w:hAnsi="Times New Roman" w:cs="Times New Roman"/>
        </w:rPr>
        <w:t xml:space="preserve">/ zárt </w:t>
      </w:r>
    </w:p>
    <w:p w14:paraId="6C0C5FBD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napirendet tárgyaló ülés típusa: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rendes /</w:t>
      </w:r>
      <w:r w:rsidRPr="00530DC4">
        <w:rPr>
          <w:rFonts w:ascii="Times New Roman" w:hAnsi="Times New Roman" w:cs="Times New Roman"/>
        </w:rPr>
        <w:t xml:space="preserve"> rendkívüli</w:t>
      </w:r>
    </w:p>
    <w:p w14:paraId="31C1C8E7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530DC4">
        <w:rPr>
          <w:rFonts w:ascii="Times New Roman" w:hAnsi="Times New Roman" w:cs="Times New Roman"/>
        </w:rPr>
        <w:t xml:space="preserve"> </w:t>
      </w:r>
      <w:r w:rsidRPr="0070574F">
        <w:rPr>
          <w:rFonts w:ascii="Times New Roman" w:hAnsi="Times New Roman" w:cs="Times New Roman"/>
          <w:b/>
          <w:bCs/>
          <w:u w:val="single"/>
        </w:rPr>
        <w:t>egyszerű</w:t>
      </w:r>
      <w:r w:rsidRPr="00530DC4">
        <w:rPr>
          <w:rFonts w:ascii="Times New Roman" w:hAnsi="Times New Roman" w:cs="Times New Roman"/>
        </w:rPr>
        <w:t xml:space="preserve"> / </w:t>
      </w:r>
      <w:r w:rsidRPr="0070574F">
        <w:rPr>
          <w:rFonts w:ascii="Times New Roman" w:hAnsi="Times New Roman" w:cs="Times New Roman"/>
        </w:rPr>
        <w:t xml:space="preserve">minősített </w:t>
      </w:r>
    </w:p>
    <w:p w14:paraId="7245077A" w14:textId="77777777" w:rsidR="00C95B67" w:rsidRPr="00530DC4" w:rsidRDefault="00C95B67" w:rsidP="00C95B67">
      <w:pPr>
        <w:spacing w:after="0"/>
        <w:jc w:val="both"/>
        <w:rPr>
          <w:rFonts w:ascii="Times New Roman" w:hAnsi="Times New Roman" w:cs="Times New Roman"/>
        </w:rPr>
      </w:pPr>
      <w:r w:rsidRPr="00530DC4">
        <w:rPr>
          <w:rFonts w:ascii="Times New Roman" w:hAnsi="Times New Roman" w:cs="Times New Roman"/>
          <w:b/>
          <w:bCs/>
        </w:rPr>
        <w:t>A szavazás módja:</w:t>
      </w:r>
      <w:r w:rsidRPr="00530DC4">
        <w:rPr>
          <w:rFonts w:ascii="Times New Roman" w:hAnsi="Times New Roman" w:cs="Times New Roman"/>
        </w:rPr>
        <w:t xml:space="preserve"> </w:t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</w:rPr>
        <w:tab/>
      </w:r>
      <w:r w:rsidRPr="00530DC4">
        <w:rPr>
          <w:rFonts w:ascii="Times New Roman" w:hAnsi="Times New Roman" w:cs="Times New Roman"/>
          <w:b/>
          <w:bCs/>
          <w:u w:val="single"/>
        </w:rPr>
        <w:t>nyílt</w:t>
      </w:r>
      <w:r w:rsidRPr="00530DC4">
        <w:rPr>
          <w:rFonts w:ascii="Times New Roman" w:hAnsi="Times New Roman" w:cs="Times New Roman"/>
        </w:rPr>
        <w:t xml:space="preserve"> / titkos </w:t>
      </w:r>
    </w:p>
    <w:p w14:paraId="5D3CD10C" w14:textId="77777777" w:rsidR="00C95B67" w:rsidRPr="00530DC4" w:rsidRDefault="00C95B67" w:rsidP="00C95B67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</w:rPr>
      </w:pPr>
    </w:p>
    <w:p w14:paraId="012CB1C6" w14:textId="77777777" w:rsidR="00C95B67" w:rsidRPr="00A97C96" w:rsidRDefault="00C95B67" w:rsidP="00C95B67">
      <w:pPr>
        <w:jc w:val="both"/>
        <w:rPr>
          <w:rFonts w:ascii="Times New Roman" w:hAnsi="Times New Roman" w:cs="Times New Roman"/>
          <w:b/>
        </w:rPr>
      </w:pPr>
      <w:r w:rsidRPr="00C75C12">
        <w:rPr>
          <w:rFonts w:ascii="Times New Roman" w:hAnsi="Times New Roman" w:cs="Times New Roman"/>
          <w:b/>
        </w:rPr>
        <w:t>1.</w:t>
      </w:r>
      <w:r w:rsidRPr="009E14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ELŐZMÉNYEK, KÜLÖNÖSEN AZ ADOTT TÁRGYKÖRBEN HOZOTT KORÁBBAN HOZOTT TESTÜLETI ÜLÉSEK ÉS AZOK VÉGREHAJTÁSÁNAK ÁLLÁSA</w:t>
      </w:r>
      <w:r w:rsidRPr="00C75C12">
        <w:rPr>
          <w:rFonts w:ascii="Times New Roman" w:hAnsi="Times New Roman" w:cs="Times New Roman"/>
          <w:b/>
        </w:rPr>
        <w:t xml:space="preserve">: </w:t>
      </w:r>
      <w:r w:rsidRPr="00530DC4">
        <w:rPr>
          <w:rFonts w:ascii="Times New Roman" w:hAnsi="Times New Roman" w:cs="Times New Roman"/>
          <w:b/>
          <w:szCs w:val="24"/>
        </w:rPr>
        <w:t xml:space="preserve">- </w:t>
      </w:r>
    </w:p>
    <w:p w14:paraId="57C80058" w14:textId="619706E8" w:rsidR="0070574F" w:rsidRPr="00C95B67" w:rsidRDefault="00C95B67" w:rsidP="0070574F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JOGSZABÁLYI HIVATKOZÁSOK: </w:t>
      </w:r>
      <w:r w:rsidR="0070574F">
        <w:rPr>
          <w:rFonts w:ascii="Times New Roman" w:hAnsi="Times New Roman" w:cs="Times New Roman"/>
          <w:b/>
        </w:rPr>
        <w:t xml:space="preserve"> </w:t>
      </w:r>
      <w:r w:rsidR="00A472E4">
        <w:rPr>
          <w:rFonts w:ascii="Times New Roman" w:hAnsi="Times New Roman" w:cs="Times New Roman"/>
          <w:b/>
        </w:rPr>
        <w:t>N</w:t>
      </w:r>
      <w:r w:rsidR="0070574F" w:rsidRPr="00C95B67">
        <w:rPr>
          <w:rFonts w:ascii="Times New Roman" w:hAnsi="Times New Roman" w:cs="Times New Roman"/>
        </w:rPr>
        <w:t>emzeti köznevelésről szóló 2011. évi CXC. törvény</w:t>
      </w:r>
    </w:p>
    <w:p w14:paraId="3CC68A4F" w14:textId="77777777" w:rsidR="00C95B67" w:rsidRPr="00D21B45" w:rsidRDefault="00C95B67" w:rsidP="00C95B6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7B4D1D4" w14:textId="397956FC" w:rsidR="00C95B67" w:rsidRPr="00E925FF" w:rsidRDefault="00C95B67" w:rsidP="00C95B67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3.</w:t>
      </w:r>
      <w:r w:rsidRPr="00E925F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KÖLTSÉGKIHATÁSOK ÉS EGYÉB SZÜKSÉGES FELTÉTELEK, ILLETVE MEGTEREMTÉSÜK JAVASOLT FORRÁSAI</w:t>
      </w:r>
      <w:r w:rsidRPr="0034727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   </w:t>
      </w:r>
    </w:p>
    <w:p w14:paraId="5EE27AFF" w14:textId="77777777" w:rsidR="00C95B67" w:rsidRPr="003C73BE" w:rsidRDefault="00C95B67" w:rsidP="00C95B67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14:paraId="4A76F96C" w14:textId="0EA84613" w:rsidR="00C95B67" w:rsidRPr="00476A51" w:rsidRDefault="00C95B67" w:rsidP="00476A51">
      <w:pPr>
        <w:spacing w:after="0"/>
        <w:jc w:val="both"/>
        <w:rPr>
          <w:rFonts w:ascii="Times New Roman" w:hAnsi="Times New Roman" w:cs="Times New Roman"/>
          <w:b/>
        </w:rPr>
      </w:pPr>
      <w:r w:rsidRPr="00347279">
        <w:rPr>
          <w:rFonts w:ascii="Times New Roman" w:hAnsi="Times New Roman" w:cs="Times New Roman"/>
          <w:b/>
        </w:rPr>
        <w:t>4.</w:t>
      </w:r>
      <w:r w:rsidRPr="00AA0ED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TÉNYÁLLÁS BEMUTATÁSA</w:t>
      </w:r>
      <w:r w:rsidRPr="00347279">
        <w:rPr>
          <w:rFonts w:ascii="Times New Roman" w:hAnsi="Times New Roman" w:cs="Times New Roman"/>
          <w:b/>
        </w:rPr>
        <w:t xml:space="preserve">: </w:t>
      </w:r>
    </w:p>
    <w:p w14:paraId="03B60F9B" w14:textId="1197B0F4" w:rsidR="00D01866" w:rsidRPr="00AA6A78" w:rsidRDefault="00A544C3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Telki Zöldmanó Óvoda </w:t>
      </w:r>
      <w:r w:rsidR="00D01866" w:rsidRPr="00AA6A78">
        <w:rPr>
          <w:rFonts w:ascii="Times New Roman" w:hAnsi="Times New Roman" w:cs="Times New Roman"/>
        </w:rPr>
        <w:t>igazgatója</w:t>
      </w:r>
      <w:r w:rsidRPr="00AA6A78">
        <w:rPr>
          <w:rFonts w:ascii="Times New Roman" w:hAnsi="Times New Roman" w:cs="Times New Roman"/>
        </w:rPr>
        <w:t xml:space="preserve"> azzal a kéréssel fordult az önkormányzathoz, hogy intézményátszervezéssel a Tengelice utcai óvodai épületet a képviselő-testület </w:t>
      </w:r>
      <w:r w:rsidR="007E1944">
        <w:rPr>
          <w:rFonts w:ascii="Times New Roman" w:hAnsi="Times New Roman" w:cs="Times New Roman"/>
        </w:rPr>
        <w:t>a</w:t>
      </w:r>
      <w:r w:rsidR="00A472E4">
        <w:rPr>
          <w:rFonts w:ascii="Times New Roman" w:hAnsi="Times New Roman" w:cs="Times New Roman"/>
        </w:rPr>
        <w:t xml:space="preserve"> Telki Zöldmanó </w:t>
      </w:r>
      <w:r w:rsidR="007E1944">
        <w:rPr>
          <w:rFonts w:ascii="Times New Roman" w:hAnsi="Times New Roman" w:cs="Times New Roman"/>
        </w:rPr>
        <w:t>Óvoda t</w:t>
      </w:r>
      <w:r w:rsidR="00D01866" w:rsidRPr="00AA6A78">
        <w:rPr>
          <w:rFonts w:ascii="Times New Roman" w:hAnsi="Times New Roman" w:cs="Times New Roman"/>
        </w:rPr>
        <w:t>agintézményé</w:t>
      </w:r>
      <w:r w:rsidR="00A472E4">
        <w:rPr>
          <w:rFonts w:ascii="Times New Roman" w:hAnsi="Times New Roman" w:cs="Times New Roman"/>
        </w:rPr>
        <w:t>vé</w:t>
      </w:r>
      <w:r w:rsidR="00631E48">
        <w:rPr>
          <w:rFonts w:ascii="Times New Roman" w:hAnsi="Times New Roman" w:cs="Times New Roman"/>
        </w:rPr>
        <w:t xml:space="preserve"> nyilvánítsa</w:t>
      </w:r>
      <w:r w:rsidR="00D01866" w:rsidRPr="00AA6A78">
        <w:rPr>
          <w:rFonts w:ascii="Times New Roman" w:hAnsi="Times New Roman" w:cs="Times New Roman"/>
        </w:rPr>
        <w:t>.</w:t>
      </w:r>
    </w:p>
    <w:p w14:paraId="27BF3194" w14:textId="441443F1" w:rsidR="00F1109F" w:rsidRPr="00AA6A78" w:rsidRDefault="001035F0" w:rsidP="00F1109F">
      <w:pPr>
        <w:pStyle w:val="uj"/>
        <w:jc w:val="both"/>
        <w:rPr>
          <w:sz w:val="22"/>
          <w:szCs w:val="22"/>
        </w:rPr>
      </w:pPr>
      <w:r w:rsidRPr="00AA6A78">
        <w:rPr>
          <w:sz w:val="22"/>
          <w:szCs w:val="22"/>
        </w:rPr>
        <w:t xml:space="preserve">A nemzeti köznevelésről szóló 2011. évi CXC. törvény (továbbiakban: Nkt.) </w:t>
      </w:r>
      <w:r w:rsidR="00F1109F" w:rsidRPr="00AA6A78">
        <w:rPr>
          <w:rStyle w:val="highlighted"/>
          <w:sz w:val="22"/>
          <w:szCs w:val="22"/>
        </w:rPr>
        <w:t xml:space="preserve">4. §. </w:t>
      </w:r>
      <w:r w:rsidRPr="00AA6A78">
        <w:rPr>
          <w:rStyle w:val="highlighted"/>
          <w:sz w:val="22"/>
          <w:szCs w:val="22"/>
        </w:rPr>
        <w:t xml:space="preserve">28. pontja alapján </w:t>
      </w:r>
      <w:r w:rsidR="00F1109F" w:rsidRPr="00AA6A78">
        <w:rPr>
          <w:rStyle w:val="highlighted"/>
          <w:b/>
          <w:bCs/>
          <w:sz w:val="22"/>
          <w:szCs w:val="22"/>
        </w:rPr>
        <w:t>tagintézmény:</w:t>
      </w:r>
      <w:r w:rsidR="00F1109F" w:rsidRPr="00AA6A78">
        <w:rPr>
          <w:rStyle w:val="highlighted"/>
          <w:sz w:val="22"/>
          <w:szCs w:val="22"/>
        </w:rPr>
        <w:t xml:space="preserve"> az az intézményegység, ahol a székhelytől való távolság vagy a feladatok jellege miatt az irányítási, képviseleti feladatok a székhelyről nem, vagy csak részben láthatók el</w:t>
      </w:r>
    </w:p>
    <w:p w14:paraId="06D908A0" w14:textId="5D92F928" w:rsidR="007A6FBA" w:rsidRPr="00A472E4" w:rsidRDefault="001035F0" w:rsidP="007F269D">
      <w:pPr>
        <w:jc w:val="both"/>
        <w:rPr>
          <w:rFonts w:ascii="Times New Roman" w:eastAsia="Times New Roman" w:hAnsi="Times New Roman" w:cs="Times New Roman"/>
          <w:lang w:eastAsia="hu-HU"/>
        </w:rPr>
      </w:pPr>
      <w:r w:rsidRPr="00AA6A78">
        <w:rPr>
          <w:rFonts w:ascii="Times New Roman" w:hAnsi="Times New Roman" w:cs="Times New Roman"/>
        </w:rPr>
        <w:t xml:space="preserve">A </w:t>
      </w:r>
      <w:r w:rsidR="007A6FBA" w:rsidRPr="00AA6A78">
        <w:rPr>
          <w:rFonts w:ascii="Times New Roman" w:hAnsi="Times New Roman" w:cs="Times New Roman"/>
        </w:rPr>
        <w:t xml:space="preserve">Nkt. 83.§. </w:t>
      </w:r>
      <w:r w:rsidR="007823BC" w:rsidRPr="00AA6A78">
        <w:rPr>
          <w:rFonts w:ascii="Times New Roman" w:hAnsi="Times New Roman" w:cs="Times New Roman"/>
        </w:rPr>
        <w:t>(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>2)</w:t>
      </w:r>
      <w:r w:rsidR="007823BC" w:rsidRPr="00AA6A78">
        <w:rPr>
          <w:rFonts w:ascii="Times New Roman" w:eastAsia="Times New Roman" w:hAnsi="Times New Roman" w:cs="Times New Roman"/>
          <w:lang w:eastAsia="hu-HU"/>
        </w:rPr>
        <w:t>.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</w:t>
      </w:r>
      <w:r w:rsidR="007F269D" w:rsidRPr="00AA6A78">
        <w:rPr>
          <w:rFonts w:ascii="Times New Roman" w:eastAsia="Times New Roman" w:hAnsi="Times New Roman" w:cs="Times New Roman"/>
          <w:lang w:eastAsia="hu-HU"/>
        </w:rPr>
        <w:t xml:space="preserve">bek. </w:t>
      </w:r>
      <w:r w:rsidR="005A733A" w:rsidRPr="00AA6A78">
        <w:rPr>
          <w:rFonts w:ascii="Times New Roman" w:eastAsia="Times New Roman" w:hAnsi="Times New Roman" w:cs="Times New Roman"/>
          <w:lang w:eastAsia="hu-HU"/>
        </w:rPr>
        <w:t xml:space="preserve">a) pontja alapján </w:t>
      </w:r>
      <w:r w:rsidR="007F269D" w:rsidRPr="00AA6A78">
        <w:rPr>
          <w:rFonts w:ascii="Times New Roman" w:eastAsia="Times New Roman" w:hAnsi="Times New Roman" w:cs="Times New Roman"/>
          <w:lang w:eastAsia="hu-HU"/>
        </w:rPr>
        <w:t>a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fenntartó</w:t>
      </w:r>
      <w:r w:rsidR="007F269D" w:rsidRPr="00AA6A78">
        <w:rPr>
          <w:rFonts w:ascii="Times New Roman" w:hAnsi="Times New Roman" w:cs="Times New Roman"/>
        </w:rPr>
        <w:t xml:space="preserve"> </w:t>
      </w:r>
      <w:r w:rsidR="005A733A" w:rsidRPr="00AA6A78">
        <w:rPr>
          <w:rFonts w:ascii="Times New Roman" w:hAnsi="Times New Roman" w:cs="Times New Roman"/>
        </w:rPr>
        <w:t>a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törvényben foglalt keretek között – a tankerületi központ, valamint az állami felsőoktatási intézmény által fenntartott köznevelési intézmény kivételével – </w:t>
      </w:r>
      <w:r w:rsidR="007A6FBA" w:rsidRPr="007A6FBA">
        <w:rPr>
          <w:rFonts w:ascii="Times New Roman" w:eastAsia="Times New Roman" w:hAnsi="Times New Roman" w:cs="Times New Roman"/>
          <w:u w:val="single"/>
          <w:lang w:eastAsia="hu-HU"/>
        </w:rPr>
        <w:t>dönt a köznevelési intézmény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létesítéséről, nevének megállapításáról, gazdálkodási jogköréről, </w:t>
      </w:r>
      <w:r w:rsidR="007A6FBA" w:rsidRPr="007A6FBA">
        <w:rPr>
          <w:rFonts w:ascii="Times New Roman" w:eastAsia="Times New Roman" w:hAnsi="Times New Roman" w:cs="Times New Roman"/>
          <w:u w:val="single"/>
          <w:lang w:eastAsia="hu-HU"/>
        </w:rPr>
        <w:t>átszervezéséről,</w:t>
      </w:r>
      <w:r w:rsidR="007A6FBA" w:rsidRPr="007A6FBA">
        <w:rPr>
          <w:rFonts w:ascii="Times New Roman" w:eastAsia="Times New Roman" w:hAnsi="Times New Roman" w:cs="Times New Roman"/>
          <w:lang w:eastAsia="hu-HU"/>
        </w:rPr>
        <w:t xml:space="preserve"> megszüntetéséről, alapfeladatának módosításáról, fenntartói jogának átadásáról</w:t>
      </w:r>
      <w:r w:rsidR="007F269D" w:rsidRPr="00AA6A78">
        <w:rPr>
          <w:rFonts w:ascii="Times New Roman" w:eastAsia="Times New Roman" w:hAnsi="Times New Roman" w:cs="Times New Roman"/>
          <w:lang w:eastAsia="hu-HU"/>
        </w:rPr>
        <w:t>.</w:t>
      </w:r>
    </w:p>
    <w:p w14:paraId="70042904" w14:textId="2C683540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A</w:t>
      </w:r>
      <w:r w:rsidR="006903BA">
        <w:rPr>
          <w:rFonts w:ascii="Times New Roman" w:hAnsi="Times New Roman" w:cs="Times New Roman"/>
        </w:rPr>
        <w:t>z</w:t>
      </w:r>
      <w:r w:rsidRPr="00AA6A78">
        <w:rPr>
          <w:rFonts w:ascii="Times New Roman" w:hAnsi="Times New Roman" w:cs="Times New Roman"/>
        </w:rPr>
        <w:t xml:space="preserve"> Nkt. 4. §</w:t>
      </w:r>
      <w:r w:rsidR="00A472E4">
        <w:rPr>
          <w:rFonts w:ascii="Times New Roman" w:hAnsi="Times New Roman" w:cs="Times New Roman"/>
        </w:rPr>
        <w:t>.</w:t>
      </w:r>
      <w:r w:rsidRPr="00AA6A78">
        <w:rPr>
          <w:rFonts w:ascii="Times New Roman" w:hAnsi="Times New Roman" w:cs="Times New Roman"/>
        </w:rPr>
        <w:t xml:space="preserve"> (értelmező rendelkezés) 11. pontja alapján intézményátszervezés minden olyan fenntartói döntés, amely az alapító okirat 21. § (3) bekezdés c)</w:t>
      </w:r>
      <w:r w:rsidR="00A472E4">
        <w:rPr>
          <w:rFonts w:ascii="Times New Roman" w:hAnsi="Times New Roman" w:cs="Times New Roman"/>
        </w:rPr>
        <w:t xml:space="preserve"> </w:t>
      </w:r>
      <w:r w:rsidRPr="00AA6A78">
        <w:rPr>
          <w:rFonts w:ascii="Times New Roman" w:hAnsi="Times New Roman" w:cs="Times New Roman"/>
        </w:rPr>
        <w:t>-</w:t>
      </w:r>
      <w:r w:rsidR="00A472E4">
        <w:rPr>
          <w:rFonts w:ascii="Times New Roman" w:hAnsi="Times New Roman" w:cs="Times New Roman"/>
        </w:rPr>
        <w:t xml:space="preserve"> </w:t>
      </w:r>
      <w:r w:rsidRPr="00AA6A78">
        <w:rPr>
          <w:rFonts w:ascii="Times New Roman" w:hAnsi="Times New Roman" w:cs="Times New Roman"/>
        </w:rPr>
        <w:t xml:space="preserve">j) pontjában felsoroltak bármelyikének módosulásával jár, kivéve az olyan vagyont érintő döntést, amely vagyon a feladatellátáshoz a továbbiakban nem szükséges. </w:t>
      </w:r>
    </w:p>
    <w:p w14:paraId="0C48138B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Az Nkt. 21. § (3) bekezdése szerint </w:t>
      </w:r>
    </w:p>
    <w:p w14:paraId="11BFEC0D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„A köznevelési intézmény alapító okirata, szakmai alapdokumentuma </w:t>
      </w:r>
    </w:p>
    <w:p w14:paraId="78C8AF76" w14:textId="46003A0D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a.) az alapító és a fenntartó, a működtető nevét és székhelyét, </w:t>
      </w:r>
    </w:p>
    <w:p w14:paraId="53BD1041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b.) az intézmény — külön jogszabályban meghatározott — hivatalos nevét, </w:t>
      </w:r>
    </w:p>
    <w:p w14:paraId="139C60AF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c.) az intézmény típusát, </w:t>
      </w:r>
    </w:p>
    <w:p w14:paraId="37CBE01C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d.) az intézmény feladatellátási helyét, </w:t>
      </w:r>
    </w:p>
    <w:p w14:paraId="6D7F2948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da.) székhelyét </w:t>
      </w:r>
    </w:p>
    <w:p w14:paraId="6CE3B077" w14:textId="75F5B073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A323E">
        <w:rPr>
          <w:rFonts w:ascii="Times New Roman" w:hAnsi="Times New Roman" w:cs="Times New Roman"/>
          <w:b/>
          <w:bCs/>
          <w:u w:val="single"/>
        </w:rPr>
        <w:lastRenderedPageBreak/>
        <w:t xml:space="preserve">db.) tagintézményeit </w:t>
      </w:r>
    </w:p>
    <w:p w14:paraId="67875FD4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dc.) telephelyét </w:t>
      </w:r>
    </w:p>
    <w:p w14:paraId="37ADA46D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e.) alapfeladatának jogszabály szerinti megnevezését, </w:t>
      </w:r>
    </w:p>
    <w:p w14:paraId="0E7D587A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f.) nevelési, oktatási feladatot ellátó feladat ellátási helyenként felvehető maximális gyermek-, tanulólétszámot. </w:t>
      </w:r>
    </w:p>
    <w:p w14:paraId="207851A3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j.) a feladatellátást szolgáló vagyont, továbbá a vagyon feletti rendelkezés vagy a vagyon használati jogát, </w:t>
      </w:r>
    </w:p>
    <w:p w14:paraId="3F96A3B5" w14:textId="77777777" w:rsidR="00C95B67" w:rsidRPr="002A323E" w:rsidRDefault="00C95B67" w:rsidP="00924E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323E">
        <w:rPr>
          <w:rFonts w:ascii="Times New Roman" w:hAnsi="Times New Roman" w:cs="Times New Roman"/>
        </w:rPr>
        <w:t xml:space="preserve">k.) az önálló költségvetéssel rendelkező intézmény esetében a gazdálkodással összefüggő jogosítványokat. </w:t>
      </w:r>
    </w:p>
    <w:p w14:paraId="2A7AEF07" w14:textId="77777777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</w:p>
    <w:p w14:paraId="4AFC3A60" w14:textId="77777777" w:rsidR="009F74FB" w:rsidRPr="00AA6A78" w:rsidRDefault="009F74FB" w:rsidP="009F74FB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Nkt. 83. § (3) bekezdés alapján a véleményének kialakítása előtt beszerzi az intézmény alkalmazotti közössége, az óvodaszék, és a szülői szervezet, valamint nemzetiségi nevelésoktatásban részt vevő intézmény esetén a települési nemzetiségi önkormányzat véleményét. </w:t>
      </w:r>
    </w:p>
    <w:p w14:paraId="49585635" w14:textId="77777777" w:rsidR="009F74FB" w:rsidRPr="00AA6A78" w:rsidRDefault="009F74FB" w:rsidP="009F74FB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 vélemény kialakításához — az információk hozzáférhetővé tételének napjától számítva — legalább 15 napot kell biztosítani az érdekeltek részére. </w:t>
      </w:r>
    </w:p>
    <w:p w14:paraId="5CF00738" w14:textId="26F28094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Nkt. 84. § (3) bekezdése alapján a fenntartó tanítási évben, továbbá — a július, augusztus hónapok kivételével — nevelési évben </w:t>
      </w:r>
    </w:p>
    <w:p w14:paraId="7F51D29F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a) óvodát nem szervezhet át, nem szüntethet meg, fenntartói jogát nem adhatja át,</w:t>
      </w:r>
    </w:p>
    <w:p w14:paraId="010A1175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b) óvodai csoportot nem szervezhet át, és szüntethet meg, </w:t>
      </w:r>
    </w:p>
    <w:p w14:paraId="7A4C53FF" w14:textId="77777777" w:rsidR="009F74FB" w:rsidRPr="00AA6A78" w:rsidRDefault="009F74FB" w:rsidP="009F74FB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c) óvoda feladatait nem változtathatja meg. </w:t>
      </w:r>
    </w:p>
    <w:p w14:paraId="76BDDBA9" w14:textId="77777777" w:rsidR="00C95B67" w:rsidRPr="00AA6A78" w:rsidRDefault="00C95B67" w:rsidP="00476A51">
      <w:pPr>
        <w:spacing w:after="0"/>
        <w:jc w:val="both"/>
        <w:rPr>
          <w:rFonts w:ascii="Times New Roman" w:hAnsi="Times New Roman" w:cs="Times New Roman"/>
        </w:rPr>
      </w:pPr>
    </w:p>
    <w:p w14:paraId="3B6BC167" w14:textId="09FDEA62" w:rsidR="00C95B67" w:rsidRPr="00AA6A78" w:rsidRDefault="00C95B67" w:rsidP="00476A51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Az Nkt. 84. § (7) bekezdése alapján a fenntartó legkésőbb az intézkedés tervezett végrehajtása éve májusának utolsó munkanapjáig hozhat döntést </w:t>
      </w:r>
    </w:p>
    <w:p w14:paraId="3EBA30E6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a) a nevelési-oktatási intézmény fenntartói jogának átadásával, </w:t>
      </w:r>
    </w:p>
    <w:p w14:paraId="064B58DE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b) a nevelési-oktatási intézmény átalakításával, amely történhet: </w:t>
      </w:r>
    </w:p>
    <w:p w14:paraId="07F6BED1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ba) egyesítéssel, amely lehet beolvadás vagy összeolvadás, </w:t>
      </w:r>
    </w:p>
    <w:p w14:paraId="2F9A02F0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bb) szétválasztással, amely lehet különválás vagy kiválás, </w:t>
      </w:r>
    </w:p>
    <w:p w14:paraId="487B0827" w14:textId="77777777" w:rsidR="00C95B67" w:rsidRPr="00AA6A78" w:rsidRDefault="00C95B67" w:rsidP="002141E9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c) a nevelési-oktatási intézmény megszüntetésével, </w:t>
      </w:r>
    </w:p>
    <w:p w14:paraId="2765DD02" w14:textId="321D51E8" w:rsidR="00830E94" w:rsidRPr="00AA6A78" w:rsidRDefault="00C95B67" w:rsidP="002141E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A6A78">
        <w:rPr>
          <w:rFonts w:ascii="Times New Roman" w:hAnsi="Times New Roman" w:cs="Times New Roman"/>
          <w:u w:val="single"/>
        </w:rPr>
        <w:t>d) a nevelési-oktatási intézmény átszervezésével kapcsolatban.</w:t>
      </w:r>
    </w:p>
    <w:p w14:paraId="29DC09A0" w14:textId="7969F884" w:rsidR="00C95B67" w:rsidRDefault="00C95B67" w:rsidP="00C95B67">
      <w:pPr>
        <w:jc w:val="both"/>
        <w:rPr>
          <w:rFonts w:ascii="Times New Roman" w:hAnsi="Times New Roman" w:cs="Times New Roman"/>
        </w:rPr>
      </w:pPr>
    </w:p>
    <w:p w14:paraId="7DC4115B" w14:textId="77777777" w:rsidR="002A323E" w:rsidRPr="002A323E" w:rsidRDefault="002A323E" w:rsidP="002A323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A323E">
        <w:rPr>
          <w:rFonts w:ascii="Times New Roman" w:hAnsi="Times New Roman" w:cs="Times New Roman"/>
          <w:b/>
          <w:bCs/>
          <w:u w:val="single"/>
        </w:rPr>
        <w:t xml:space="preserve">Az átszervezési eljárás lépései: </w:t>
      </w:r>
    </w:p>
    <w:p w14:paraId="65DADE7F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1. fenntartó szándéknyilatkozata - elvi döntés (képviselő-testületi határozat) </w:t>
      </w:r>
    </w:p>
    <w:p w14:paraId="18969384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2. vélemények beszerzése, egyeztetések lebonyolítása </w:t>
      </w:r>
    </w:p>
    <w:p w14:paraId="63A5FF93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3. fenntartói döntés (képviselő-testületi határozat) </w:t>
      </w:r>
    </w:p>
    <w:p w14:paraId="724A9553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4. intézményi dokumentumok, szabályzatok módosítása, jóváhagyása, </w:t>
      </w:r>
    </w:p>
    <w:p w14:paraId="324F72B6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5. működési engedélyezési eljárás lefolytatása </w:t>
      </w:r>
    </w:p>
    <w:p w14:paraId="2CF076C7" w14:textId="77777777" w:rsidR="002A323E" w:rsidRPr="00AA6A78" w:rsidRDefault="002A323E" w:rsidP="002A323E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6. nyilvántartások átvezetése </w:t>
      </w:r>
    </w:p>
    <w:p w14:paraId="37F41A4A" w14:textId="77777777" w:rsidR="00476A51" w:rsidRDefault="00476A51" w:rsidP="00476A51">
      <w:pPr>
        <w:spacing w:after="0"/>
        <w:jc w:val="both"/>
        <w:rPr>
          <w:rFonts w:ascii="Times New Roman" w:hAnsi="Times New Roman" w:cs="Times New Roman"/>
        </w:rPr>
      </w:pPr>
    </w:p>
    <w:p w14:paraId="011D16A2" w14:textId="6895052A" w:rsidR="008B6FC8" w:rsidRPr="00AA6A78" w:rsidRDefault="00A472E4" w:rsidP="008B6F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képviselő-testület 2025. március </w:t>
      </w:r>
      <w:r w:rsidR="00466B43">
        <w:rPr>
          <w:rFonts w:ascii="Times New Roman" w:hAnsi="Times New Roman" w:cs="Times New Roman"/>
        </w:rPr>
        <w:t>18-i ülésén 37/2025.(III.18.) önkormányzati határozatával</w:t>
      </w:r>
      <w:r>
        <w:rPr>
          <w:rFonts w:ascii="Times New Roman" w:hAnsi="Times New Roman" w:cs="Times New Roman"/>
        </w:rPr>
        <w:t xml:space="preserve"> döntött arról, hogy </w:t>
      </w:r>
      <w:r w:rsidR="008B6FC8" w:rsidRPr="00AA6A78">
        <w:rPr>
          <w:rFonts w:ascii="Times New Roman" w:hAnsi="Times New Roman" w:cs="Times New Roman"/>
        </w:rPr>
        <w:t xml:space="preserve">a Telki Zöldmanó Óvoda Tengelice utcai épületének Tagintézménnyé nyilvánításához elvi </w:t>
      </w:r>
      <w:r w:rsidR="008B6FC8">
        <w:rPr>
          <w:rFonts w:ascii="Times New Roman" w:hAnsi="Times New Roman" w:cs="Times New Roman"/>
        </w:rPr>
        <w:t>hozzájárulását</w:t>
      </w:r>
      <w:r w:rsidR="008B6FC8" w:rsidRPr="00AA6A78">
        <w:rPr>
          <w:rFonts w:ascii="Times New Roman" w:hAnsi="Times New Roman" w:cs="Times New Roman"/>
        </w:rPr>
        <w:t xml:space="preserve"> ad</w:t>
      </w:r>
      <w:r w:rsidR="008B6FC8">
        <w:rPr>
          <w:rFonts w:ascii="Times New Roman" w:hAnsi="Times New Roman" w:cs="Times New Roman"/>
        </w:rPr>
        <w:t>ja</w:t>
      </w:r>
      <w:r w:rsidR="008B6FC8" w:rsidRPr="00AA6A78">
        <w:rPr>
          <w:rFonts w:ascii="Times New Roman" w:hAnsi="Times New Roman" w:cs="Times New Roman"/>
        </w:rPr>
        <w:t>.</w:t>
      </w:r>
    </w:p>
    <w:p w14:paraId="23BA1318" w14:textId="297DD2B8" w:rsidR="007C32B8" w:rsidRDefault="008B6FC8" w:rsidP="005A04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0D7B81">
        <w:rPr>
          <w:rFonts w:ascii="Times New Roman" w:hAnsi="Times New Roman" w:cs="Times New Roman"/>
        </w:rPr>
        <w:t>z óvoda igazgatója lefolytatta a</w:t>
      </w:r>
      <w:r w:rsidR="007C32B8">
        <w:rPr>
          <w:rFonts w:ascii="Times New Roman" w:hAnsi="Times New Roman" w:cs="Times New Roman"/>
        </w:rPr>
        <w:t xml:space="preserve">z intézményi szervezetekkel és a </w:t>
      </w:r>
      <w:r w:rsidR="00F6718B">
        <w:rPr>
          <w:rFonts w:ascii="Times New Roman" w:hAnsi="Times New Roman" w:cs="Times New Roman"/>
        </w:rPr>
        <w:t xml:space="preserve">szülői szervezettel az egyeztetési és véleményezési eljárást, melyet a csatolt dokumentumokkal </w:t>
      </w:r>
      <w:r w:rsidR="00232E9C">
        <w:rPr>
          <w:rFonts w:ascii="Times New Roman" w:hAnsi="Times New Roman" w:cs="Times New Roman"/>
        </w:rPr>
        <w:t>igazolt.</w:t>
      </w:r>
    </w:p>
    <w:p w14:paraId="7747E13C" w14:textId="69BB090F" w:rsidR="007C32B8" w:rsidRDefault="00232E9C" w:rsidP="005A045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képviselő-testületnek 2025. május végéig kell döntést hoznia az átszervezésről</w:t>
      </w:r>
      <w:r w:rsidR="00A63F81">
        <w:rPr>
          <w:rFonts w:ascii="Times New Roman" w:hAnsi="Times New Roman" w:cs="Times New Roman"/>
        </w:rPr>
        <w:t>, illetve az óvoda dokumentumainak módosításáról.</w:t>
      </w:r>
    </w:p>
    <w:p w14:paraId="7FA039AF" w14:textId="77777777" w:rsidR="00F4571F" w:rsidRPr="00130E04" w:rsidRDefault="00F4571F" w:rsidP="00F457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>A költségvetési szerv alapító okiratát, módosító okiratát, az alapító okirat módosításokkal egységes szerkezetbe foglalt változatát és a megszüntető okiratát annak képviselő-testületi elfogadása után az államháztartásról szóló 2011. évi CXCV. törvény (a továbbiakban: Áht.) 8/A. § (2) bekezdése szerint, a Kincstár által rendszeresített formanyomtatvány alkalmazásával a képviselő-testület 118/2019.(VIII.26.) Öh. számú határozatával elfogadta.</w:t>
      </w:r>
    </w:p>
    <w:p w14:paraId="40D1FB71" w14:textId="21326A3B" w:rsidR="00F4571F" w:rsidRPr="00130E04" w:rsidRDefault="00F4571F" w:rsidP="00F457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 xml:space="preserve">A Polgármesteri Hivatal elkészítette az </w:t>
      </w:r>
      <w:r w:rsidR="008C6053">
        <w:rPr>
          <w:rFonts w:ascii="Times New Roman" w:eastAsia="Times New Roman" w:hAnsi="Times New Roman" w:cs="Times New Roman"/>
          <w:color w:val="000000"/>
          <w:lang w:eastAsia="hu-HU"/>
        </w:rPr>
        <w:t xml:space="preserve">intézményátszervezést érintő </w:t>
      </w:r>
      <w:r w:rsidRPr="00130E04">
        <w:rPr>
          <w:rFonts w:ascii="Times New Roman" w:eastAsia="Times New Roman" w:hAnsi="Times New Roman" w:cs="Times New Roman"/>
          <w:color w:val="000000"/>
          <w:lang w:eastAsia="hu-HU"/>
        </w:rPr>
        <w:t>Alapító Okirat módosítást és annak egységes szerkezetbe foglalt változatát, melynek képviselő-testületi elfogadása után lehet kezdeményezni a törzskönyvi nyilvántartáson történő ismételt átvezetést.</w:t>
      </w:r>
    </w:p>
    <w:p w14:paraId="430DB331" w14:textId="77777777" w:rsidR="00F4571F" w:rsidRDefault="00F4571F" w:rsidP="005A0457">
      <w:pPr>
        <w:jc w:val="both"/>
        <w:rPr>
          <w:rFonts w:ascii="Times New Roman" w:hAnsi="Times New Roman" w:cs="Times New Roman"/>
        </w:rPr>
      </w:pPr>
    </w:p>
    <w:p w14:paraId="63DB87CC" w14:textId="0A8C5291" w:rsidR="005A0457" w:rsidRPr="00AA6A78" w:rsidRDefault="005A0457" w:rsidP="005A045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lastRenderedPageBreak/>
        <w:t>Telki, 2025. má</w:t>
      </w:r>
      <w:r w:rsidR="007C32B8">
        <w:rPr>
          <w:rFonts w:ascii="Times New Roman" w:hAnsi="Times New Roman" w:cs="Times New Roman"/>
        </w:rPr>
        <w:t>jus 5</w:t>
      </w:r>
      <w:r w:rsidRPr="00AA6A78">
        <w:rPr>
          <w:rFonts w:ascii="Times New Roman" w:hAnsi="Times New Roman" w:cs="Times New Roman"/>
        </w:rPr>
        <w:t>.</w:t>
      </w:r>
    </w:p>
    <w:p w14:paraId="3CC9D8AD" w14:textId="3336F989" w:rsidR="005A0457" w:rsidRPr="00AA6A78" w:rsidRDefault="005A0457" w:rsidP="005A0457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="00F066CC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Deltai Károly</w:t>
      </w:r>
    </w:p>
    <w:p w14:paraId="0B62A6A7" w14:textId="5F0FBF14" w:rsidR="005A0457" w:rsidRPr="00AA6A78" w:rsidRDefault="005A0457" w:rsidP="005A0457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ab/>
      </w:r>
      <w:r w:rsidR="00F066CC">
        <w:rPr>
          <w:rFonts w:ascii="Times New Roman" w:hAnsi="Times New Roman" w:cs="Times New Roman"/>
        </w:rPr>
        <w:tab/>
      </w:r>
      <w:r w:rsidRPr="00AA6A78">
        <w:rPr>
          <w:rFonts w:ascii="Times New Roman" w:hAnsi="Times New Roman" w:cs="Times New Roman"/>
        </w:rPr>
        <w:t>polgármester</w:t>
      </w:r>
    </w:p>
    <w:p w14:paraId="5B9E0C08" w14:textId="0385B1EC" w:rsidR="005A0457" w:rsidRPr="00AA6A78" w:rsidRDefault="00631E48" w:rsidP="005A0457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</w:p>
    <w:p w14:paraId="23403F62" w14:textId="2A09F8E4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Határozati javaslat</w:t>
      </w:r>
    </w:p>
    <w:p w14:paraId="72CC5E47" w14:textId="2A9339D1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6A78">
        <w:rPr>
          <w:rFonts w:ascii="Times New Roman" w:hAnsi="Times New Roman" w:cs="Times New Roman"/>
          <w:b/>
        </w:rPr>
        <w:t>Telki község Önkormányzat Képviselő-testülete</w:t>
      </w:r>
      <w:r w:rsidRPr="00AA6A78">
        <w:rPr>
          <w:rFonts w:ascii="Times New Roman" w:hAnsi="Times New Roman" w:cs="Times New Roman"/>
          <w:b/>
        </w:rPr>
        <w:br/>
        <w:t>…/2025. (</w:t>
      </w:r>
      <w:r w:rsidR="00A63F81">
        <w:rPr>
          <w:rFonts w:ascii="Times New Roman" w:hAnsi="Times New Roman" w:cs="Times New Roman"/>
          <w:b/>
        </w:rPr>
        <w:t>V</w:t>
      </w:r>
      <w:r w:rsidRPr="00AA6A78">
        <w:rPr>
          <w:rFonts w:ascii="Times New Roman" w:hAnsi="Times New Roman" w:cs="Times New Roman"/>
          <w:b/>
        </w:rPr>
        <w:t>.    ) Önkormányzati határozata</w:t>
      </w:r>
    </w:p>
    <w:p w14:paraId="6A560E28" w14:textId="77777777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83BBCD" w14:textId="4EFBD230" w:rsidR="005A0457" w:rsidRPr="00AA6A78" w:rsidRDefault="005A0457" w:rsidP="005A0457">
      <w:pPr>
        <w:tabs>
          <w:tab w:val="center" w:pos="1800"/>
          <w:tab w:val="center" w:pos="7560"/>
        </w:tabs>
        <w:spacing w:after="0" w:line="240" w:lineRule="auto"/>
        <w:jc w:val="center"/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</w:pPr>
      <w:r w:rsidRPr="00AA6A78">
        <w:rPr>
          <w:rStyle w:val="Kiemels2"/>
          <w:rFonts w:ascii="Times New Roman" w:hAnsi="Times New Roman" w:cs="Times New Roman"/>
          <w:color w:val="000000" w:themeColor="text1"/>
          <w:shd w:val="clear" w:color="auto" w:fill="FFFFFF"/>
        </w:rPr>
        <w:t>Telki Zöldmanó Óvoda intézmény átszervezésével összefüggő kérdés megtárgyalása</w:t>
      </w:r>
    </w:p>
    <w:p w14:paraId="0AE8E25A" w14:textId="77777777" w:rsidR="005A0457" w:rsidRPr="00AA6A78" w:rsidRDefault="005A0457" w:rsidP="00C95B67">
      <w:pPr>
        <w:jc w:val="both"/>
        <w:rPr>
          <w:rFonts w:ascii="Times New Roman" w:hAnsi="Times New Roman" w:cs="Times New Roman"/>
        </w:rPr>
      </w:pPr>
    </w:p>
    <w:p w14:paraId="31811260" w14:textId="00910CE2" w:rsidR="00C95B67" w:rsidRPr="00AA6A78" w:rsidRDefault="00C95B67" w:rsidP="00C95B67">
      <w:pPr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Telki Községi Önkormányzat Képviselő-testülete a Magyarország helyi önkormányzatairól szóló évi CLXXXIX. törvény 42. § 7. pontjában biztosított jogkörében eljárva a 2025/2026. nevelési évtől a Telki Zöldmanó Óvoda Tengelice utcai épületének Tagintézménnyé nyilvánításához </w:t>
      </w:r>
      <w:r w:rsidR="00631E48">
        <w:rPr>
          <w:rFonts w:ascii="Times New Roman" w:hAnsi="Times New Roman" w:cs="Times New Roman"/>
        </w:rPr>
        <w:t>hozzájárul</w:t>
      </w:r>
      <w:r w:rsidRPr="00AA6A78">
        <w:rPr>
          <w:rFonts w:ascii="Times New Roman" w:hAnsi="Times New Roman" w:cs="Times New Roman"/>
        </w:rPr>
        <w:t>.</w:t>
      </w:r>
    </w:p>
    <w:p w14:paraId="09B838B8" w14:textId="77777777" w:rsidR="00C95B67" w:rsidRPr="00AA6A78" w:rsidRDefault="00C95B67" w:rsidP="00FC1A52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>Határidő: 2025.05.31.</w:t>
      </w:r>
    </w:p>
    <w:p w14:paraId="2C44E893" w14:textId="4292CC02" w:rsidR="00C95B67" w:rsidRDefault="00C95B67" w:rsidP="00FC1A52">
      <w:pPr>
        <w:spacing w:after="0"/>
        <w:jc w:val="both"/>
        <w:rPr>
          <w:rFonts w:ascii="Times New Roman" w:hAnsi="Times New Roman" w:cs="Times New Roman"/>
        </w:rPr>
      </w:pPr>
      <w:r w:rsidRPr="00AA6A78">
        <w:rPr>
          <w:rFonts w:ascii="Times New Roman" w:hAnsi="Times New Roman" w:cs="Times New Roman"/>
        </w:rPr>
        <w:t xml:space="preserve">Felelős: </w:t>
      </w:r>
      <w:r w:rsidR="00631E48">
        <w:rPr>
          <w:rFonts w:ascii="Times New Roman" w:hAnsi="Times New Roman" w:cs="Times New Roman"/>
        </w:rPr>
        <w:t xml:space="preserve">Jegyző, </w:t>
      </w:r>
      <w:r w:rsidRPr="00AA6A78">
        <w:rPr>
          <w:rFonts w:ascii="Times New Roman" w:hAnsi="Times New Roman" w:cs="Times New Roman"/>
        </w:rPr>
        <w:t xml:space="preserve">Óvoda igazgató, </w:t>
      </w:r>
    </w:p>
    <w:p w14:paraId="15ED647A" w14:textId="77777777" w:rsidR="00631E48" w:rsidRDefault="00631E48" w:rsidP="00FC1A52">
      <w:pPr>
        <w:spacing w:after="0"/>
        <w:jc w:val="both"/>
        <w:rPr>
          <w:rFonts w:ascii="Times New Roman" w:hAnsi="Times New Roman" w:cs="Times New Roman"/>
        </w:rPr>
      </w:pPr>
    </w:p>
    <w:p w14:paraId="4645443F" w14:textId="77777777" w:rsidR="00F4571F" w:rsidRPr="00130E04" w:rsidRDefault="00F4571F" w:rsidP="00F4571F">
      <w:pPr>
        <w:spacing w:after="0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  <w:t>Deltai Károly</w:t>
      </w:r>
    </w:p>
    <w:p w14:paraId="6A57FD60" w14:textId="77777777" w:rsidR="00F4571F" w:rsidRPr="00130E04" w:rsidRDefault="00F4571F" w:rsidP="00F4571F">
      <w:pPr>
        <w:spacing w:after="0"/>
        <w:ind w:firstLine="708"/>
        <w:rPr>
          <w:rFonts w:ascii="Times New Roman" w:hAnsi="Times New Roman" w:cs="Times New Roman"/>
        </w:rPr>
      </w:pP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  <w:t xml:space="preserve"> </w:t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</w:r>
      <w:r w:rsidRPr="00130E04">
        <w:rPr>
          <w:rFonts w:ascii="Times New Roman" w:hAnsi="Times New Roman" w:cs="Times New Roman"/>
        </w:rPr>
        <w:tab/>
        <w:t>polgármester</w:t>
      </w:r>
      <w:r w:rsidRPr="00130E04">
        <w:rPr>
          <w:rFonts w:ascii="Times New Roman" w:hAnsi="Times New Roman" w:cs="Times New Roman"/>
        </w:rPr>
        <w:tab/>
      </w:r>
    </w:p>
    <w:p w14:paraId="4CA03992" w14:textId="099204B2" w:rsidR="00F4571F" w:rsidRDefault="00476A51" w:rsidP="00F457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</w:p>
    <w:p w14:paraId="39CD6CE2" w14:textId="77777777" w:rsidR="00F4571F" w:rsidRPr="00130E04" w:rsidRDefault="00F4571F" w:rsidP="00F4571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Határozati javaslat</w:t>
      </w:r>
    </w:p>
    <w:p w14:paraId="18D6E196" w14:textId="77777777" w:rsidR="00F4571F" w:rsidRPr="00130E04" w:rsidRDefault="00F4571F" w:rsidP="00F4571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Telki község Önkormányzat</w:t>
      </w:r>
    </w:p>
    <w:p w14:paraId="0698F5E9" w14:textId="77777777" w:rsidR="00F4571F" w:rsidRPr="00130E04" w:rsidRDefault="00F4571F" w:rsidP="00F4571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Képviselő-testülete</w:t>
      </w:r>
    </w:p>
    <w:p w14:paraId="351EAAE3" w14:textId="51A1DF17" w:rsidR="00F4571F" w:rsidRDefault="00F4571F" w:rsidP="00F4571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/202</w:t>
      </w:r>
      <w:r w:rsidR="00466B43">
        <w:rPr>
          <w:rFonts w:ascii="Times New Roman" w:hAnsi="Times New Roman" w:cs="Times New Roman"/>
          <w:b/>
        </w:rPr>
        <w:t>5</w:t>
      </w:r>
      <w:r w:rsidRPr="00130E04">
        <w:rPr>
          <w:rFonts w:ascii="Times New Roman" w:hAnsi="Times New Roman" w:cs="Times New Roman"/>
          <w:b/>
        </w:rPr>
        <w:t>. (</w:t>
      </w:r>
      <w:r w:rsidR="00466B43">
        <w:rPr>
          <w:rFonts w:ascii="Times New Roman" w:hAnsi="Times New Roman" w:cs="Times New Roman"/>
          <w:b/>
        </w:rPr>
        <w:t>V</w:t>
      </w:r>
      <w:r w:rsidRPr="00130E04">
        <w:rPr>
          <w:rFonts w:ascii="Times New Roman" w:hAnsi="Times New Roman" w:cs="Times New Roman"/>
          <w:b/>
        </w:rPr>
        <w:t>.    ) Önkormányzati határozata</w:t>
      </w:r>
    </w:p>
    <w:p w14:paraId="59B1D86A" w14:textId="77777777" w:rsidR="00466B43" w:rsidRPr="00130E04" w:rsidRDefault="00466B43" w:rsidP="00F4571F">
      <w:pPr>
        <w:spacing w:after="0"/>
        <w:jc w:val="center"/>
        <w:rPr>
          <w:rFonts w:ascii="Times New Roman" w:hAnsi="Times New Roman" w:cs="Times New Roman"/>
          <w:b/>
        </w:rPr>
      </w:pPr>
    </w:p>
    <w:p w14:paraId="748E85A0" w14:textId="77777777" w:rsidR="00F4571F" w:rsidRPr="00130E04" w:rsidRDefault="00F4571F" w:rsidP="00F4571F">
      <w:pPr>
        <w:spacing w:after="0"/>
        <w:jc w:val="center"/>
        <w:rPr>
          <w:rFonts w:ascii="Times New Roman" w:hAnsi="Times New Roman" w:cs="Times New Roman"/>
          <w:b/>
        </w:rPr>
      </w:pPr>
      <w:r w:rsidRPr="00130E04">
        <w:rPr>
          <w:rFonts w:ascii="Times New Roman" w:hAnsi="Times New Roman" w:cs="Times New Roman"/>
          <w:b/>
        </w:rPr>
        <w:t>Telki Zöldmanó Óvoda Alapító Okirat módosítása</w:t>
      </w:r>
    </w:p>
    <w:p w14:paraId="1AA9500D" w14:textId="77777777" w:rsidR="00F4571F" w:rsidRPr="00130E04" w:rsidRDefault="00F4571F" w:rsidP="00F4571F">
      <w:pPr>
        <w:spacing w:after="0"/>
        <w:jc w:val="both"/>
        <w:rPr>
          <w:rFonts w:ascii="Times New Roman" w:hAnsi="Times New Roman" w:cs="Times New Roman"/>
        </w:rPr>
      </w:pPr>
    </w:p>
    <w:p w14:paraId="6C70BF30" w14:textId="77777777" w:rsidR="00F4571F" w:rsidRPr="00130E04" w:rsidRDefault="00F4571F" w:rsidP="00F4571F">
      <w:pPr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 xml:space="preserve">Telki község Képviselő-testülete a Telki Zöldmanó Óvoda alapító okiratának módosítását az 1. melléklet szerint jóváhagyja, így az egységes szerkezetű alapító okiratot a 2. melléklet szerinti formában és tartalommal elfogadja. </w:t>
      </w:r>
    </w:p>
    <w:p w14:paraId="3C6384AE" w14:textId="77777777" w:rsidR="00F4571F" w:rsidRPr="00130E04" w:rsidRDefault="00F4571F" w:rsidP="00F4571F">
      <w:pPr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Felkéri a Jegyzőt, hogy a módosítást tartalmazó és az egységes szerkezetű alapító okiratot a MÁK Törzskönyvi Nyilvántartása és az intézmény részére küldje meg.</w:t>
      </w:r>
    </w:p>
    <w:p w14:paraId="50E5E4F2" w14:textId="77777777" w:rsidR="00F4571F" w:rsidRPr="00130E04" w:rsidRDefault="00F4571F" w:rsidP="00F4571F">
      <w:pPr>
        <w:spacing w:after="0"/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Felelős: Jegyző</w:t>
      </w:r>
    </w:p>
    <w:p w14:paraId="1E8CFAAC" w14:textId="77777777" w:rsidR="00F4571F" w:rsidRPr="00130E04" w:rsidRDefault="00F4571F" w:rsidP="00F4571F">
      <w:pPr>
        <w:spacing w:after="0"/>
        <w:jc w:val="both"/>
        <w:rPr>
          <w:rFonts w:ascii="Times New Roman" w:hAnsi="Times New Roman"/>
        </w:rPr>
      </w:pPr>
      <w:r w:rsidRPr="00130E04">
        <w:rPr>
          <w:rFonts w:ascii="Times New Roman" w:hAnsi="Times New Roman"/>
        </w:rPr>
        <w:t>Határidő: azonnal</w:t>
      </w:r>
    </w:p>
    <w:p w14:paraId="3548E0C8" w14:textId="77777777" w:rsidR="00F4571F" w:rsidRDefault="00F4571F" w:rsidP="00FC1A52">
      <w:pPr>
        <w:spacing w:after="0"/>
        <w:jc w:val="both"/>
        <w:rPr>
          <w:rFonts w:ascii="Times New Roman" w:hAnsi="Times New Roman" w:cs="Times New Roman"/>
        </w:rPr>
      </w:pPr>
    </w:p>
    <w:sectPr w:rsidR="00F4571F" w:rsidSect="00C95B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67"/>
    <w:rsid w:val="000B1653"/>
    <w:rsid w:val="000D7B81"/>
    <w:rsid w:val="001035F0"/>
    <w:rsid w:val="001A02FA"/>
    <w:rsid w:val="00204CDC"/>
    <w:rsid w:val="0020643C"/>
    <w:rsid w:val="002141E9"/>
    <w:rsid w:val="00232E9C"/>
    <w:rsid w:val="00270430"/>
    <w:rsid w:val="002A323E"/>
    <w:rsid w:val="002D2D61"/>
    <w:rsid w:val="00302436"/>
    <w:rsid w:val="003637E1"/>
    <w:rsid w:val="00466B43"/>
    <w:rsid w:val="00476A51"/>
    <w:rsid w:val="0052690D"/>
    <w:rsid w:val="005A0457"/>
    <w:rsid w:val="005A733A"/>
    <w:rsid w:val="00631E48"/>
    <w:rsid w:val="006903BA"/>
    <w:rsid w:val="006E2D76"/>
    <w:rsid w:val="0070574F"/>
    <w:rsid w:val="007823BC"/>
    <w:rsid w:val="007A6FBA"/>
    <w:rsid w:val="007C32B8"/>
    <w:rsid w:val="007E1944"/>
    <w:rsid w:val="007F269D"/>
    <w:rsid w:val="00830E94"/>
    <w:rsid w:val="0089087D"/>
    <w:rsid w:val="008B6FC8"/>
    <w:rsid w:val="008C6053"/>
    <w:rsid w:val="0091556F"/>
    <w:rsid w:val="00924ECE"/>
    <w:rsid w:val="00957C36"/>
    <w:rsid w:val="009F2159"/>
    <w:rsid w:val="009F74FB"/>
    <w:rsid w:val="00A0272A"/>
    <w:rsid w:val="00A472E4"/>
    <w:rsid w:val="00A544C3"/>
    <w:rsid w:val="00A63F81"/>
    <w:rsid w:val="00AA6A78"/>
    <w:rsid w:val="00B3018F"/>
    <w:rsid w:val="00C4676B"/>
    <w:rsid w:val="00C95B67"/>
    <w:rsid w:val="00D01866"/>
    <w:rsid w:val="00D2040D"/>
    <w:rsid w:val="00E154AF"/>
    <w:rsid w:val="00E42447"/>
    <w:rsid w:val="00EB2981"/>
    <w:rsid w:val="00EC4A38"/>
    <w:rsid w:val="00F066CC"/>
    <w:rsid w:val="00F1109F"/>
    <w:rsid w:val="00F21120"/>
    <w:rsid w:val="00F42FEB"/>
    <w:rsid w:val="00F4571F"/>
    <w:rsid w:val="00F6718B"/>
    <w:rsid w:val="00FC1A52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4D21"/>
  <w15:chartTrackingRefBased/>
  <w15:docId w15:val="{DFAD001F-E0FA-4590-8FF3-50F69B55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5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C95B67"/>
    <w:rPr>
      <w:b/>
      <w:bCs/>
    </w:rPr>
  </w:style>
  <w:style w:type="character" w:customStyle="1" w:styleId="highlighted">
    <w:name w:val="highlighted"/>
    <w:basedOn w:val="Bekezdsalapbettpusa"/>
    <w:rsid w:val="007A6FBA"/>
  </w:style>
  <w:style w:type="paragraph" w:customStyle="1" w:styleId="uj">
    <w:name w:val="uj"/>
    <w:basedOn w:val="Norml"/>
    <w:rsid w:val="007A6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l"/>
    <w:rsid w:val="00206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2D61"/>
    <w:rPr>
      <w:color w:val="0000FF"/>
      <w:u w:val="single"/>
    </w:rPr>
  </w:style>
  <w:style w:type="paragraph" w:styleId="Nincstrkz">
    <w:name w:val="No Spacing"/>
    <w:uiPriority w:val="1"/>
    <w:qFormat/>
    <w:rsid w:val="00F066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13</cp:revision>
  <dcterms:created xsi:type="dcterms:W3CDTF">2025-05-01T19:35:00Z</dcterms:created>
  <dcterms:modified xsi:type="dcterms:W3CDTF">2025-05-07T10:14:00Z</dcterms:modified>
</cp:coreProperties>
</file>